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831A" w14:textId="77777777" w:rsidR="00A26454" w:rsidRDefault="0056558C">
      <w:pPr>
        <w:pStyle w:val="Title"/>
      </w:pPr>
      <w:r>
        <w:t>AI Use Case Business Case Template</w:t>
      </w:r>
    </w:p>
    <w:p w14:paraId="15ED4ECB" w14:textId="77777777" w:rsidR="00A26454" w:rsidRDefault="0056558C">
      <w:r>
        <w:br/>
        <w:t>This template provides a structured framework for preparing a business case for an AI use case.</w:t>
      </w:r>
      <w:r>
        <w:br/>
      </w:r>
      <w:r>
        <w:t>It ensures clear articulation of the opportunity, expected value, risks, and required resources.</w:t>
      </w:r>
      <w:r>
        <w:br/>
      </w:r>
    </w:p>
    <w:p w14:paraId="4BF48D20" w14:textId="77777777" w:rsidR="00A26454" w:rsidRDefault="0056558C">
      <w:pPr>
        <w:pStyle w:val="Heading1"/>
      </w:pPr>
      <w:r>
        <w:t>1. Executive Summary</w:t>
      </w:r>
    </w:p>
    <w:p w14:paraId="7FD6D41F" w14:textId="77777777" w:rsidR="00A26454" w:rsidRDefault="0056558C">
      <w:r>
        <w:br/>
        <w:t>Provide a concise overview of the use case, including:</w:t>
      </w:r>
      <w:r>
        <w:br/>
      </w:r>
      <w:r>
        <w:br/>
        <w:t>- The problem/opportunity being addressed.</w:t>
      </w:r>
      <w:r>
        <w:br/>
      </w:r>
      <w:r>
        <w:br/>
        <w:t>- The proposed AI solution.</w:t>
      </w:r>
      <w:r>
        <w:br/>
      </w:r>
      <w:r>
        <w:br/>
        <w:t>- The expected benefits.</w:t>
      </w:r>
      <w:r>
        <w:br/>
      </w:r>
      <w:r>
        <w:br/>
      </w:r>
    </w:p>
    <w:p w14:paraId="6F949EBF" w14:textId="77777777" w:rsidR="00A26454" w:rsidRDefault="0056558C">
      <w:pPr>
        <w:pStyle w:val="Heading1"/>
      </w:pPr>
      <w:r>
        <w:t>2. Background &amp; Context</w:t>
      </w:r>
    </w:p>
    <w:p w14:paraId="339AFE66" w14:textId="77777777" w:rsidR="00A26454" w:rsidRDefault="0056558C">
      <w:r>
        <w:br/>
        <w:t>- Current business challenge or process gap.</w:t>
      </w:r>
      <w:r>
        <w:br/>
      </w:r>
      <w:r>
        <w:br/>
        <w:t>- Why AI is relevant as a solution.</w:t>
      </w:r>
      <w:r>
        <w:br/>
      </w:r>
      <w:r>
        <w:br/>
        <w:t>- Strategic alignment with company objectives.</w:t>
      </w:r>
      <w:r>
        <w:br/>
      </w:r>
      <w:r>
        <w:br/>
      </w:r>
    </w:p>
    <w:p w14:paraId="5C1E5004" w14:textId="77777777" w:rsidR="00A26454" w:rsidRDefault="0056558C">
      <w:pPr>
        <w:pStyle w:val="Heading1"/>
      </w:pPr>
      <w:r>
        <w:t>3. Use Case Description</w:t>
      </w:r>
    </w:p>
    <w:p w14:paraId="11F095CD" w14:textId="77777777" w:rsidR="00A26454" w:rsidRDefault="0056558C">
      <w:r>
        <w:br/>
        <w:t>- Title of the AI use case.</w:t>
      </w:r>
      <w:r>
        <w:br/>
      </w:r>
      <w:r>
        <w:br/>
        <w:t>- Detailed description of how the use case works.</w:t>
      </w:r>
      <w:r>
        <w:br/>
      </w:r>
      <w:r>
        <w:br/>
        <w:t>- Key stakeholders and end-users.</w:t>
      </w:r>
      <w:r>
        <w:br/>
      </w:r>
      <w:r>
        <w:br/>
      </w:r>
      <w:r>
        <w:lastRenderedPageBreak/>
        <w:t>- Dependencies (systems, teams, data).</w:t>
      </w:r>
      <w:r>
        <w:br/>
      </w:r>
      <w:r>
        <w:br/>
      </w:r>
    </w:p>
    <w:p w14:paraId="55AFA5F9" w14:textId="77777777" w:rsidR="00A26454" w:rsidRDefault="0056558C">
      <w:pPr>
        <w:pStyle w:val="Heading1"/>
      </w:pPr>
      <w:r>
        <w:t>4. Value Proposition</w:t>
      </w:r>
    </w:p>
    <w:p w14:paraId="4E7F2CC1" w14:textId="77777777" w:rsidR="00A26454" w:rsidRDefault="0056558C">
      <w:r>
        <w:br/>
        <w:t>Quantify and qualify the value expected:</w:t>
      </w:r>
      <w:r>
        <w:br/>
      </w:r>
      <w:r>
        <w:br/>
        <w:t>- Financial benefits (cost savings, revenue growth).</w:t>
      </w:r>
      <w:r>
        <w:br/>
      </w:r>
      <w:r>
        <w:br/>
        <w:t>- Non-financial benefits (efficiency, compliance, customer satisfaction).</w:t>
      </w:r>
      <w:r>
        <w:br/>
      </w:r>
      <w:r>
        <w:br/>
        <w:t>- Strategic benefits (competitive advantage, innovation).</w:t>
      </w:r>
      <w:r>
        <w:br/>
      </w:r>
      <w:r>
        <w:br/>
      </w:r>
    </w:p>
    <w:p w14:paraId="7FE4C625" w14:textId="77777777" w:rsidR="00A26454" w:rsidRDefault="0056558C">
      <w:pPr>
        <w:pStyle w:val="Heading1"/>
      </w:pPr>
      <w:r>
        <w:t>5. Prioritisation Measures</w:t>
      </w:r>
    </w:p>
    <w:p w14:paraId="06927813" w14:textId="77777777" w:rsidR="00A26454" w:rsidRDefault="0056558C">
      <w:r>
        <w:br/>
        <w:t>Rate the use case against prioritisation criteria:</w:t>
      </w:r>
      <w:r>
        <w:br/>
      </w:r>
      <w:r>
        <w:br/>
        <w:t>- Complexity (Low/Med/High).</w:t>
      </w:r>
      <w:r>
        <w:br/>
      </w:r>
      <w:r>
        <w:br/>
        <w:t>- Urgency (Low/Med/High).</w:t>
      </w:r>
      <w:r>
        <w:br/>
      </w:r>
      <w:r>
        <w:br/>
        <w:t>- Business Value (1-5).</w:t>
      </w:r>
      <w:r>
        <w:br/>
      </w:r>
      <w:r>
        <w:br/>
        <w:t>- Risk Level (Low/Med/High).</w:t>
      </w:r>
      <w:r>
        <w:br/>
      </w:r>
      <w:r>
        <w:br/>
        <w:t>- ROI Potential (1-5).</w:t>
      </w:r>
      <w:r>
        <w:br/>
      </w:r>
      <w:r>
        <w:br/>
      </w:r>
    </w:p>
    <w:p w14:paraId="3C15237B" w14:textId="77777777" w:rsidR="00A26454" w:rsidRDefault="0056558C">
      <w:pPr>
        <w:pStyle w:val="Heading1"/>
      </w:pPr>
      <w:r>
        <w:t>6. Costs &amp; Resources</w:t>
      </w:r>
    </w:p>
    <w:p w14:paraId="11FEF077" w14:textId="77777777" w:rsidR="00A26454" w:rsidRDefault="0056558C">
      <w:r>
        <w:br/>
        <w:t>- Estimated costs (licensing, compute, data, vendor).</w:t>
      </w:r>
      <w:r>
        <w:br/>
      </w:r>
      <w:r>
        <w:br/>
        <w:t>- Internal resources required (data scientists, architects, SMEs).</w:t>
      </w:r>
      <w:r>
        <w:br/>
      </w:r>
      <w:r>
        <w:br/>
        <w:t>- Timeline and milestones.</w:t>
      </w:r>
      <w:r>
        <w:br/>
      </w:r>
      <w:r>
        <w:lastRenderedPageBreak/>
        <w:br/>
      </w:r>
    </w:p>
    <w:p w14:paraId="7C5BC358" w14:textId="77777777" w:rsidR="00A26454" w:rsidRDefault="0056558C">
      <w:pPr>
        <w:pStyle w:val="Heading1"/>
      </w:pPr>
      <w:r>
        <w:t>7. Risks &amp; Mitigations</w:t>
      </w:r>
    </w:p>
    <w:p w14:paraId="6761F70F" w14:textId="77777777" w:rsidR="00A26454" w:rsidRDefault="0056558C">
      <w:r>
        <w:br/>
        <w:t>- Key risks (technical, compliance, adoption).</w:t>
      </w:r>
      <w:r>
        <w:br/>
      </w:r>
      <w:r>
        <w:br/>
        <w:t>- Proposed mitigations.</w:t>
      </w:r>
      <w:r>
        <w:br/>
      </w:r>
      <w:r>
        <w:br/>
      </w:r>
    </w:p>
    <w:p w14:paraId="344FF076" w14:textId="77777777" w:rsidR="00A26454" w:rsidRDefault="0056558C">
      <w:pPr>
        <w:pStyle w:val="Heading1"/>
      </w:pPr>
      <w:r>
        <w:t>8. Implementation Approach</w:t>
      </w:r>
    </w:p>
    <w:p w14:paraId="79C8BBED" w14:textId="77777777" w:rsidR="00A26454" w:rsidRDefault="0056558C">
      <w:r>
        <w:br/>
        <w:t>- Phased plan (e.g., Proof of Concept → Pilot → Full Deployment).</w:t>
      </w:r>
      <w:r>
        <w:br/>
      </w:r>
      <w:r>
        <w:br/>
        <w:t>- Success measures and KPIs.</w:t>
      </w:r>
      <w:r>
        <w:br/>
      </w:r>
      <w:r>
        <w:br/>
        <w:t>- Governance and oversight (e.g., AI Council review).</w:t>
      </w:r>
      <w:r>
        <w:br/>
      </w:r>
      <w:r>
        <w:br/>
      </w:r>
    </w:p>
    <w:p w14:paraId="24DE63DE" w14:textId="77777777" w:rsidR="00A26454" w:rsidRDefault="0056558C">
      <w:pPr>
        <w:pStyle w:val="Heading1"/>
      </w:pPr>
      <w:r>
        <w:t>9. Recommendations &amp; Decision</w:t>
      </w:r>
    </w:p>
    <w:p w14:paraId="02A9FD5D" w14:textId="77777777" w:rsidR="00A26454" w:rsidRDefault="0056558C">
      <w:r>
        <w:br/>
        <w:t>- Recommended next steps.</w:t>
      </w:r>
      <w:r>
        <w:br/>
      </w:r>
      <w:r>
        <w:br/>
        <w:t>- Decision required from leadership (approve, revise, reject).</w:t>
      </w:r>
      <w:r>
        <w:br/>
      </w:r>
      <w:r>
        <w:br/>
      </w:r>
    </w:p>
    <w:p w14:paraId="4E6997B9" w14:textId="77777777" w:rsidR="00A26454" w:rsidRDefault="0056558C">
      <w:pPr>
        <w:pStyle w:val="Heading1"/>
      </w:pPr>
      <w:r>
        <w:t>Approval</w:t>
      </w:r>
    </w:p>
    <w:p w14:paraId="43EE843A" w14:textId="77777777" w:rsidR="00A26454" w:rsidRDefault="0056558C">
      <w:r>
        <w:br/>
        <w:t>Prepared by: ____________________________</w:t>
      </w:r>
      <w:r>
        <w:br/>
      </w:r>
      <w:r>
        <w:br/>
        <w:t>Date: ____________________________</w:t>
      </w:r>
      <w:r>
        <w:br/>
      </w:r>
      <w:r>
        <w:br/>
      </w:r>
      <w:r>
        <w:br/>
        <w:t>Reviewed &amp; Approved by: ____________________________</w:t>
      </w:r>
      <w:r>
        <w:br/>
      </w:r>
      <w:r>
        <w:br/>
        <w:t>Position: ____________________________</w:t>
      </w:r>
      <w:r>
        <w:br/>
      </w:r>
      <w:r>
        <w:br/>
      </w:r>
      <w:r>
        <w:lastRenderedPageBreak/>
        <w:t>Date: ____________________________</w:t>
      </w:r>
      <w:r>
        <w:br/>
      </w:r>
    </w:p>
    <w:sectPr w:rsidR="00A264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6286542">
    <w:abstractNumId w:val="8"/>
  </w:num>
  <w:num w:numId="2" w16cid:durableId="1747846195">
    <w:abstractNumId w:val="6"/>
  </w:num>
  <w:num w:numId="3" w16cid:durableId="28536446">
    <w:abstractNumId w:val="5"/>
  </w:num>
  <w:num w:numId="4" w16cid:durableId="690913107">
    <w:abstractNumId w:val="4"/>
  </w:num>
  <w:num w:numId="5" w16cid:durableId="841045508">
    <w:abstractNumId w:val="7"/>
  </w:num>
  <w:num w:numId="6" w16cid:durableId="1466311652">
    <w:abstractNumId w:val="3"/>
  </w:num>
  <w:num w:numId="7" w16cid:durableId="237594559">
    <w:abstractNumId w:val="2"/>
  </w:num>
  <w:num w:numId="8" w16cid:durableId="727343851">
    <w:abstractNumId w:val="1"/>
  </w:num>
  <w:num w:numId="9" w16cid:durableId="21072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63B5"/>
    <w:rsid w:val="0056558C"/>
    <w:rsid w:val="008E7173"/>
    <w:rsid w:val="00A2645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02DF8"/>
  <w14:defaultImageDpi w14:val="300"/>
  <w15:docId w15:val="{2D7CCE5A-A4EC-4D9A-8DFB-F12B51F7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81D05C13E7442B452674518656D21" ma:contentTypeVersion="15" ma:contentTypeDescription="Create a new document." ma:contentTypeScope="" ma:versionID="4746076918dfcd67d3104c25f3ab1047">
  <xsd:schema xmlns:xsd="http://www.w3.org/2001/XMLSchema" xmlns:xs="http://www.w3.org/2001/XMLSchema" xmlns:p="http://schemas.microsoft.com/office/2006/metadata/properties" xmlns:ns2="cf378bf6-0d10-4a73-a341-8282ffbbbd43" xmlns:ns3="be314794-e7b3-402f-b7b9-79ab21367688" targetNamespace="http://schemas.microsoft.com/office/2006/metadata/properties" ma:root="true" ma:fieldsID="7d1e0e3e4dffd98d4d415227a72d8c26" ns2:_="" ns3:_="">
    <xsd:import namespace="cf378bf6-0d10-4a73-a341-8282ffbbbd43"/>
    <xsd:import namespace="be314794-e7b3-402f-b7b9-79ab21367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78bf6-0d10-4a73-a341-8282ffbbb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0f92c3-be56-4ca4-bd4e-e1e0cdbb6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4794-e7b3-402f-b7b9-79ab2136768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61880ed-abbc-4863-8356-bdb8d11fc4b6}" ma:internalName="TaxCatchAll" ma:showField="CatchAllData" ma:web="be314794-e7b3-402f-b7b9-79ab21367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78bf6-0d10-4a73-a341-8282ffbbbd43">
      <Terms xmlns="http://schemas.microsoft.com/office/infopath/2007/PartnerControls"/>
    </lcf76f155ced4ddcb4097134ff3c332f>
    <TaxCatchAll xmlns="be314794-e7b3-402f-b7b9-79ab2136768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1A30D5-E170-4BC4-AEB2-17027D7F9F16}"/>
</file>

<file path=customXml/itemProps3.xml><?xml version="1.0" encoding="utf-8"?>
<ds:datastoreItem xmlns:ds="http://schemas.openxmlformats.org/officeDocument/2006/customXml" ds:itemID="{61AC80C7-2AEE-44FB-86F4-CA878E875AD0}"/>
</file>

<file path=customXml/itemProps4.xml><?xml version="1.0" encoding="utf-8"?>
<ds:datastoreItem xmlns:ds="http://schemas.openxmlformats.org/officeDocument/2006/customXml" ds:itemID="{EF56227E-1A7A-46F9-8168-66353BF45F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Bushnell</cp:lastModifiedBy>
  <cp:revision>3</cp:revision>
  <dcterms:created xsi:type="dcterms:W3CDTF">2025-09-02T15:22:00Z</dcterms:created>
  <dcterms:modified xsi:type="dcterms:W3CDTF">2025-09-02T15:23:00Z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0x0101009E381D05C13E7442B452674518656D21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